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67F9" w14:textId="0CD6DAD8" w:rsidR="00617F13" w:rsidRDefault="00BB5DCC" w:rsidP="00BB5DCC">
      <w:pPr>
        <w:jc w:val="center"/>
      </w:pPr>
      <w:r>
        <w:rPr>
          <w:noProof/>
        </w:rPr>
        <w:drawing>
          <wp:inline distT="0" distB="0" distL="0" distR="0" wp14:anchorId="7362E405" wp14:editId="37ECA731">
            <wp:extent cx="5943600" cy="169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inline>
        </w:drawing>
      </w:r>
    </w:p>
    <w:p w14:paraId="2996545B" w14:textId="072EF044" w:rsidR="00BB5DCC" w:rsidRDefault="00BB5DCC" w:rsidP="00BB5DCC">
      <w:pPr>
        <w:jc w:val="center"/>
      </w:pPr>
    </w:p>
    <w:p w14:paraId="0635B5EC" w14:textId="310130BC" w:rsidR="00BB5DCC" w:rsidRPr="00BB5DCC" w:rsidRDefault="00BB5DCC" w:rsidP="00BB5DCC">
      <w:pPr>
        <w:jc w:val="center"/>
        <w:rPr>
          <w:sz w:val="32"/>
          <w:szCs w:val="32"/>
        </w:rPr>
      </w:pPr>
      <w:r w:rsidRPr="00BB5DCC">
        <w:rPr>
          <w:sz w:val="32"/>
          <w:szCs w:val="32"/>
        </w:rPr>
        <w:t>2021 Virtual FEHA AEM</w:t>
      </w:r>
    </w:p>
    <w:p w14:paraId="7902303B" w14:textId="737CD908" w:rsidR="00BB5DCC" w:rsidRPr="00BB5DCC" w:rsidRDefault="00BB5DCC" w:rsidP="00BB5DCC">
      <w:pPr>
        <w:jc w:val="center"/>
        <w:rPr>
          <w:sz w:val="32"/>
          <w:szCs w:val="32"/>
        </w:rPr>
      </w:pPr>
      <w:r w:rsidRPr="00BB5DCC">
        <w:rPr>
          <w:sz w:val="32"/>
          <w:szCs w:val="32"/>
        </w:rPr>
        <w:t>October 13</w:t>
      </w:r>
      <w:r w:rsidRPr="00BB5DCC">
        <w:rPr>
          <w:sz w:val="32"/>
          <w:szCs w:val="32"/>
          <w:vertAlign w:val="superscript"/>
        </w:rPr>
        <w:t>th</w:t>
      </w:r>
      <w:r w:rsidRPr="00BB5DCC">
        <w:rPr>
          <w:sz w:val="32"/>
          <w:szCs w:val="32"/>
        </w:rPr>
        <w:t>-15</w:t>
      </w:r>
      <w:r w:rsidRPr="00BB5DCC">
        <w:rPr>
          <w:sz w:val="32"/>
          <w:szCs w:val="32"/>
          <w:vertAlign w:val="superscript"/>
        </w:rPr>
        <w:t>th</w:t>
      </w:r>
      <w:r w:rsidRPr="00BB5DCC">
        <w:rPr>
          <w:sz w:val="32"/>
          <w:szCs w:val="32"/>
        </w:rPr>
        <w:t xml:space="preserve"> 2021</w:t>
      </w:r>
    </w:p>
    <w:p w14:paraId="4085CDA9" w14:textId="5724F9A1" w:rsidR="00BB5DCC" w:rsidRDefault="00BB5DCC" w:rsidP="00BB5DCC">
      <w:pPr>
        <w:jc w:val="center"/>
        <w:rPr>
          <w:sz w:val="32"/>
          <w:szCs w:val="32"/>
        </w:rPr>
      </w:pPr>
      <w:r w:rsidRPr="00F96A4A">
        <w:rPr>
          <w:b/>
          <w:bCs/>
          <w:sz w:val="32"/>
          <w:szCs w:val="32"/>
        </w:rPr>
        <w:t>Session</w:t>
      </w:r>
      <w:r w:rsidR="00F96A4A" w:rsidRPr="00F96A4A">
        <w:rPr>
          <w:b/>
          <w:bCs/>
          <w:sz w:val="32"/>
          <w:szCs w:val="32"/>
        </w:rPr>
        <w:t xml:space="preserve"> Title</w:t>
      </w:r>
      <w:r w:rsidRPr="00F96A4A">
        <w:rPr>
          <w:b/>
          <w:bCs/>
          <w:sz w:val="32"/>
          <w:szCs w:val="32"/>
        </w:rPr>
        <w:t>:</w:t>
      </w:r>
      <w:r>
        <w:rPr>
          <w:sz w:val="32"/>
          <w:szCs w:val="32"/>
        </w:rPr>
        <w:t xml:space="preserve"> </w:t>
      </w:r>
      <w:r w:rsidR="00F96A4A" w:rsidRPr="00F96A4A">
        <w:rPr>
          <w:sz w:val="32"/>
          <w:szCs w:val="32"/>
        </w:rPr>
        <w:t>US EPA – Updates on lead Poisoning Prevention, Pesticides/Disinfectants &amp; Bedbugs</w:t>
      </w:r>
    </w:p>
    <w:p w14:paraId="14068F75" w14:textId="5A0AAEF2" w:rsidR="00BB5DCC" w:rsidRDefault="00BB5DCC" w:rsidP="00BB5DCC">
      <w:pPr>
        <w:jc w:val="center"/>
        <w:rPr>
          <w:sz w:val="32"/>
          <w:szCs w:val="32"/>
        </w:rPr>
      </w:pPr>
      <w:r w:rsidRPr="00F96A4A">
        <w:rPr>
          <w:b/>
          <w:bCs/>
          <w:sz w:val="32"/>
          <w:szCs w:val="32"/>
        </w:rPr>
        <w:t>Date:</w:t>
      </w:r>
      <w:r>
        <w:rPr>
          <w:sz w:val="32"/>
          <w:szCs w:val="32"/>
        </w:rPr>
        <w:t xml:space="preserve"> </w:t>
      </w:r>
      <w:r w:rsidR="00F96A4A">
        <w:rPr>
          <w:sz w:val="32"/>
          <w:szCs w:val="32"/>
        </w:rPr>
        <w:t>Wednesday</w:t>
      </w:r>
      <w:r>
        <w:rPr>
          <w:sz w:val="32"/>
          <w:szCs w:val="32"/>
        </w:rPr>
        <w:t xml:space="preserve"> October 13</w:t>
      </w:r>
      <w:r w:rsidRPr="00BB5DCC">
        <w:rPr>
          <w:sz w:val="32"/>
          <w:szCs w:val="32"/>
          <w:vertAlign w:val="superscript"/>
        </w:rPr>
        <w:t>th</w:t>
      </w:r>
    </w:p>
    <w:p w14:paraId="49561320" w14:textId="6C7ADB07" w:rsidR="00BB5DCC" w:rsidRDefault="00F96A4A" w:rsidP="00BB5DCC">
      <w:pPr>
        <w:jc w:val="center"/>
        <w:rPr>
          <w:sz w:val="32"/>
          <w:szCs w:val="32"/>
        </w:rPr>
      </w:pPr>
      <w:r w:rsidRPr="00F96A4A">
        <w:rPr>
          <w:b/>
          <w:bCs/>
          <w:sz w:val="32"/>
          <w:szCs w:val="32"/>
        </w:rPr>
        <w:t>Time:</w:t>
      </w:r>
      <w:r>
        <w:rPr>
          <w:sz w:val="32"/>
          <w:szCs w:val="32"/>
        </w:rPr>
        <w:t xml:space="preserve"> </w:t>
      </w:r>
      <w:r w:rsidR="00BB5DCC">
        <w:rPr>
          <w:sz w:val="32"/>
          <w:szCs w:val="32"/>
        </w:rPr>
        <w:t>1:30pm-3:30pm</w:t>
      </w:r>
    </w:p>
    <w:p w14:paraId="534C7057" w14:textId="77777777" w:rsidR="0090590C" w:rsidRDefault="007B295A" w:rsidP="007B295A">
      <w:pPr>
        <w:spacing w:after="0"/>
        <w:rPr>
          <w:b/>
          <w:bCs/>
          <w:sz w:val="32"/>
          <w:szCs w:val="32"/>
        </w:rPr>
      </w:pPr>
      <w:r>
        <w:rPr>
          <w:b/>
          <w:bCs/>
          <w:sz w:val="32"/>
          <w:szCs w:val="32"/>
        </w:rPr>
        <w:tab/>
        <w:t>Lead Poisoning Prevention: 1:30-2:15pm</w:t>
      </w:r>
      <w:r w:rsidR="00C34020">
        <w:rPr>
          <w:b/>
          <w:bCs/>
          <w:sz w:val="32"/>
          <w:szCs w:val="32"/>
        </w:rPr>
        <w:t xml:space="preserve"> </w:t>
      </w:r>
    </w:p>
    <w:p w14:paraId="7FCE9136" w14:textId="77820D7D" w:rsidR="007B295A" w:rsidRDefault="00C34020" w:rsidP="0090590C">
      <w:pPr>
        <w:spacing w:after="0"/>
        <w:ind w:firstLine="720"/>
        <w:rPr>
          <w:b/>
          <w:bCs/>
          <w:sz w:val="32"/>
          <w:szCs w:val="32"/>
        </w:rPr>
      </w:pPr>
      <w:r>
        <w:rPr>
          <w:b/>
          <w:bCs/>
          <w:sz w:val="32"/>
          <w:szCs w:val="32"/>
        </w:rPr>
        <w:t>Q&amp;A: 2:15-2:30pm</w:t>
      </w:r>
    </w:p>
    <w:p w14:paraId="40317FCC" w14:textId="7C00F824" w:rsidR="00F96A4A" w:rsidRDefault="00F96A4A" w:rsidP="007B295A">
      <w:pPr>
        <w:spacing w:after="0"/>
        <w:ind w:left="720"/>
        <w:rPr>
          <w:sz w:val="32"/>
          <w:szCs w:val="32"/>
        </w:rPr>
      </w:pPr>
      <w:r w:rsidRPr="00F96A4A">
        <w:rPr>
          <w:b/>
          <w:bCs/>
          <w:sz w:val="32"/>
          <w:szCs w:val="32"/>
        </w:rPr>
        <w:t>Speaker:</w:t>
      </w:r>
      <w:r>
        <w:rPr>
          <w:sz w:val="32"/>
          <w:szCs w:val="32"/>
        </w:rPr>
        <w:t xml:space="preserve"> </w:t>
      </w:r>
      <w:r w:rsidR="00762B86">
        <w:rPr>
          <w:sz w:val="32"/>
          <w:szCs w:val="32"/>
        </w:rPr>
        <w:t>Emma Kaiser</w:t>
      </w:r>
      <w:r w:rsidR="007B295A">
        <w:rPr>
          <w:sz w:val="32"/>
          <w:szCs w:val="32"/>
        </w:rPr>
        <w:t xml:space="preserve"> - </w:t>
      </w:r>
      <w:r w:rsidRPr="00F96A4A">
        <w:rPr>
          <w:sz w:val="32"/>
          <w:szCs w:val="32"/>
        </w:rPr>
        <w:t>U.S. Environmental Protection Agency</w:t>
      </w:r>
      <w:r w:rsidR="005C7063">
        <w:rPr>
          <w:sz w:val="32"/>
          <w:szCs w:val="32"/>
        </w:rPr>
        <w:t xml:space="preserve"> Region 4, Florida State Contact</w:t>
      </w:r>
      <w:r w:rsidRPr="00F96A4A">
        <w:rPr>
          <w:sz w:val="32"/>
          <w:szCs w:val="32"/>
        </w:rPr>
        <w:t xml:space="preserve"> </w:t>
      </w:r>
    </w:p>
    <w:p w14:paraId="1713A7D9" w14:textId="65E119E3" w:rsidR="007B295A" w:rsidRPr="007B295A" w:rsidRDefault="007B295A" w:rsidP="007B295A">
      <w:pPr>
        <w:numPr>
          <w:ilvl w:val="0"/>
          <w:numId w:val="1"/>
        </w:numPr>
        <w:rPr>
          <w:sz w:val="28"/>
          <w:szCs w:val="28"/>
        </w:rPr>
      </w:pPr>
      <w:r w:rsidRPr="007B295A">
        <w:rPr>
          <w:sz w:val="28"/>
          <w:szCs w:val="28"/>
        </w:rPr>
        <w:t>Come learn about lead poisoning prevention and EPA’s lead-based paint regulations for renovators that help keep children safe from lead exposure! This presentation will go over the basics of lead, the hazards of lead exposure, and EPA’s Renovation, Repair, and Painting (RRP) rule and Abatement regulations.</w:t>
      </w:r>
    </w:p>
    <w:p w14:paraId="0B935A40" w14:textId="77777777" w:rsidR="0090590C" w:rsidRDefault="007B295A" w:rsidP="00D30BB3">
      <w:pPr>
        <w:pStyle w:val="NoSpacing"/>
        <w:ind w:left="720"/>
        <w:rPr>
          <w:b/>
          <w:bCs/>
          <w:sz w:val="32"/>
          <w:szCs w:val="32"/>
        </w:rPr>
      </w:pPr>
      <w:r w:rsidRPr="007B295A">
        <w:rPr>
          <w:b/>
          <w:bCs/>
          <w:sz w:val="32"/>
          <w:szCs w:val="32"/>
        </w:rPr>
        <w:t xml:space="preserve">Disinfectants </w:t>
      </w:r>
      <w:r w:rsidR="005C7063">
        <w:rPr>
          <w:b/>
          <w:bCs/>
          <w:sz w:val="32"/>
          <w:szCs w:val="32"/>
        </w:rPr>
        <w:t>101</w:t>
      </w:r>
      <w:r w:rsidRPr="007B295A">
        <w:rPr>
          <w:b/>
          <w:bCs/>
          <w:sz w:val="32"/>
          <w:szCs w:val="32"/>
        </w:rPr>
        <w:t xml:space="preserve"> and Bed</w:t>
      </w:r>
      <w:r w:rsidR="005C7063">
        <w:rPr>
          <w:b/>
          <w:bCs/>
          <w:sz w:val="32"/>
          <w:szCs w:val="32"/>
        </w:rPr>
        <w:t xml:space="preserve"> B</w:t>
      </w:r>
      <w:r w:rsidRPr="007B295A">
        <w:rPr>
          <w:b/>
          <w:bCs/>
          <w:sz w:val="32"/>
          <w:szCs w:val="32"/>
        </w:rPr>
        <w:t>ug Crash Course: 2:</w:t>
      </w:r>
      <w:r w:rsidR="00C34020">
        <w:rPr>
          <w:b/>
          <w:bCs/>
          <w:sz w:val="32"/>
          <w:szCs w:val="32"/>
        </w:rPr>
        <w:t>30</w:t>
      </w:r>
      <w:r w:rsidRPr="007B295A">
        <w:rPr>
          <w:b/>
          <w:bCs/>
          <w:sz w:val="32"/>
          <w:szCs w:val="32"/>
        </w:rPr>
        <w:t>-3:</w:t>
      </w:r>
      <w:r w:rsidR="00C34020">
        <w:rPr>
          <w:b/>
          <w:bCs/>
          <w:sz w:val="32"/>
          <w:szCs w:val="32"/>
        </w:rPr>
        <w:t>15</w:t>
      </w:r>
      <w:r w:rsidRPr="007B295A">
        <w:rPr>
          <w:b/>
          <w:bCs/>
          <w:sz w:val="32"/>
          <w:szCs w:val="32"/>
        </w:rPr>
        <w:t>pm</w:t>
      </w:r>
      <w:r w:rsidR="0090590C">
        <w:rPr>
          <w:b/>
          <w:bCs/>
          <w:sz w:val="32"/>
          <w:szCs w:val="32"/>
        </w:rPr>
        <w:t xml:space="preserve"> </w:t>
      </w:r>
    </w:p>
    <w:p w14:paraId="2CD9116A" w14:textId="4BBC22E4" w:rsidR="007B295A" w:rsidRPr="007B295A" w:rsidRDefault="00D30BB3" w:rsidP="00D30BB3">
      <w:pPr>
        <w:pStyle w:val="NoSpacing"/>
        <w:ind w:left="720"/>
        <w:rPr>
          <w:b/>
          <w:bCs/>
          <w:sz w:val="32"/>
          <w:szCs w:val="32"/>
        </w:rPr>
      </w:pPr>
      <w:r>
        <w:rPr>
          <w:b/>
          <w:bCs/>
          <w:sz w:val="32"/>
          <w:szCs w:val="32"/>
        </w:rPr>
        <w:t>Q&amp;A: 3:15-3:30pm</w:t>
      </w:r>
    </w:p>
    <w:p w14:paraId="13590E5A" w14:textId="639600B0" w:rsidR="007B295A" w:rsidRDefault="007B295A" w:rsidP="00F10197">
      <w:pPr>
        <w:pStyle w:val="NoSpacing"/>
        <w:ind w:left="720"/>
        <w:rPr>
          <w:sz w:val="32"/>
          <w:szCs w:val="32"/>
        </w:rPr>
      </w:pPr>
      <w:r w:rsidRPr="007B295A">
        <w:rPr>
          <w:b/>
          <w:bCs/>
          <w:sz w:val="32"/>
          <w:szCs w:val="32"/>
        </w:rPr>
        <w:t xml:space="preserve">Speakers: </w:t>
      </w:r>
      <w:r w:rsidRPr="007B295A">
        <w:rPr>
          <w:sz w:val="32"/>
          <w:szCs w:val="32"/>
        </w:rPr>
        <w:t xml:space="preserve">Rose </w:t>
      </w:r>
      <w:proofErr w:type="spellStart"/>
      <w:r w:rsidRPr="007B295A">
        <w:rPr>
          <w:sz w:val="32"/>
          <w:szCs w:val="32"/>
        </w:rPr>
        <w:t>Yeley</w:t>
      </w:r>
      <w:proofErr w:type="spellEnd"/>
      <w:r w:rsidRPr="007B295A">
        <w:rPr>
          <w:sz w:val="32"/>
          <w:szCs w:val="32"/>
        </w:rPr>
        <w:t xml:space="preserve"> and Savannah Merritt</w:t>
      </w:r>
      <w:r>
        <w:rPr>
          <w:sz w:val="32"/>
          <w:szCs w:val="32"/>
        </w:rPr>
        <w:t xml:space="preserve"> – </w:t>
      </w:r>
      <w:r w:rsidR="00F10197">
        <w:rPr>
          <w:sz w:val="32"/>
          <w:szCs w:val="32"/>
        </w:rPr>
        <w:t xml:space="preserve">U.S. </w:t>
      </w:r>
      <w:r>
        <w:rPr>
          <w:sz w:val="32"/>
          <w:szCs w:val="32"/>
        </w:rPr>
        <w:t>E</w:t>
      </w:r>
      <w:r w:rsidR="00F10197">
        <w:rPr>
          <w:sz w:val="32"/>
          <w:szCs w:val="32"/>
        </w:rPr>
        <w:t xml:space="preserve">nvironmental </w:t>
      </w:r>
      <w:r>
        <w:rPr>
          <w:sz w:val="32"/>
          <w:szCs w:val="32"/>
        </w:rPr>
        <w:t>P</w:t>
      </w:r>
      <w:r w:rsidR="00F10197">
        <w:rPr>
          <w:sz w:val="32"/>
          <w:szCs w:val="32"/>
        </w:rPr>
        <w:t xml:space="preserve">rotection </w:t>
      </w:r>
      <w:r>
        <w:rPr>
          <w:sz w:val="32"/>
          <w:szCs w:val="32"/>
        </w:rPr>
        <w:t>A</w:t>
      </w:r>
      <w:r w:rsidR="00F10197">
        <w:rPr>
          <w:sz w:val="32"/>
          <w:szCs w:val="32"/>
        </w:rPr>
        <w:t>gency</w:t>
      </w:r>
      <w:r w:rsidR="005C7063">
        <w:rPr>
          <w:sz w:val="32"/>
          <w:szCs w:val="32"/>
        </w:rPr>
        <w:t xml:space="preserve"> Region 4, FIFRA Outreach Contacts</w:t>
      </w:r>
    </w:p>
    <w:p w14:paraId="6F723DA8" w14:textId="0EA39FE6" w:rsidR="007B295A" w:rsidRPr="0090590C" w:rsidRDefault="007B295A" w:rsidP="0090590C">
      <w:pPr>
        <w:pStyle w:val="NoSpacing"/>
        <w:numPr>
          <w:ilvl w:val="0"/>
          <w:numId w:val="1"/>
        </w:numPr>
        <w:rPr>
          <w:b/>
          <w:bCs/>
          <w:sz w:val="28"/>
          <w:szCs w:val="28"/>
        </w:rPr>
      </w:pPr>
      <w:r w:rsidRPr="007B295A">
        <w:rPr>
          <w:sz w:val="28"/>
          <w:szCs w:val="28"/>
        </w:rPr>
        <w:t>Did you know that disinfectants are EPA Registered pesticides? Join EPA to learn about how to properly use</w:t>
      </w:r>
      <w:r w:rsidRPr="007B295A">
        <w:rPr>
          <w:b/>
          <w:bCs/>
          <w:sz w:val="28"/>
          <w:szCs w:val="28"/>
        </w:rPr>
        <w:t xml:space="preserve"> </w:t>
      </w:r>
      <w:r w:rsidRPr="007B295A">
        <w:rPr>
          <w:sz w:val="28"/>
          <w:szCs w:val="28"/>
        </w:rPr>
        <w:t xml:space="preserve">disinfectants. Then stick around for a crash course in </w:t>
      </w:r>
      <w:r w:rsidR="005C7063">
        <w:rPr>
          <w:sz w:val="28"/>
          <w:szCs w:val="28"/>
        </w:rPr>
        <w:t>B</w:t>
      </w:r>
      <w:r w:rsidRPr="007B295A">
        <w:rPr>
          <w:sz w:val="28"/>
          <w:szCs w:val="28"/>
        </w:rPr>
        <w:t>ed</w:t>
      </w:r>
      <w:r w:rsidR="005C7063">
        <w:rPr>
          <w:sz w:val="28"/>
          <w:szCs w:val="28"/>
        </w:rPr>
        <w:t xml:space="preserve"> B</w:t>
      </w:r>
      <w:r w:rsidRPr="007B295A">
        <w:rPr>
          <w:sz w:val="28"/>
          <w:szCs w:val="28"/>
        </w:rPr>
        <w:t>ug management!</w:t>
      </w:r>
      <w:r w:rsidRPr="007B295A">
        <w:rPr>
          <w:b/>
          <w:bCs/>
          <w:sz w:val="28"/>
          <w:szCs w:val="28"/>
        </w:rPr>
        <w:t xml:space="preserve"> </w:t>
      </w:r>
    </w:p>
    <w:sectPr w:rsidR="007B295A" w:rsidRPr="0090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95519"/>
    <w:multiLevelType w:val="hybridMultilevel"/>
    <w:tmpl w:val="D6FE8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CC"/>
    <w:rsid w:val="005C7063"/>
    <w:rsid w:val="005D14DD"/>
    <w:rsid w:val="00617F13"/>
    <w:rsid w:val="00762B86"/>
    <w:rsid w:val="007B295A"/>
    <w:rsid w:val="008932E7"/>
    <w:rsid w:val="0090590C"/>
    <w:rsid w:val="00BB5DCC"/>
    <w:rsid w:val="00C16185"/>
    <w:rsid w:val="00C34020"/>
    <w:rsid w:val="00D30BB3"/>
    <w:rsid w:val="00F10197"/>
    <w:rsid w:val="00F9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5531"/>
  <w15:chartTrackingRefBased/>
  <w15:docId w15:val="{4B209F96-5B98-4491-A9C9-5EC4384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5A"/>
    <w:pPr>
      <w:ind w:left="720"/>
      <w:contextualSpacing/>
    </w:pPr>
  </w:style>
  <w:style w:type="paragraph" w:styleId="NoSpacing">
    <w:name w:val="No Spacing"/>
    <w:uiPriority w:val="1"/>
    <w:qFormat/>
    <w:rsid w:val="007B2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0178">
      <w:bodyDiv w:val="1"/>
      <w:marLeft w:val="0"/>
      <w:marRight w:val="0"/>
      <w:marTop w:val="0"/>
      <w:marBottom w:val="0"/>
      <w:divBdr>
        <w:top w:val="none" w:sz="0" w:space="0" w:color="auto"/>
        <w:left w:val="none" w:sz="0" w:space="0" w:color="auto"/>
        <w:bottom w:val="none" w:sz="0" w:space="0" w:color="auto"/>
        <w:right w:val="none" w:sz="0" w:space="0" w:color="auto"/>
      </w:divBdr>
    </w:div>
    <w:div w:id="784349532">
      <w:bodyDiv w:val="1"/>
      <w:marLeft w:val="0"/>
      <w:marRight w:val="0"/>
      <w:marTop w:val="0"/>
      <w:marBottom w:val="0"/>
      <w:divBdr>
        <w:top w:val="none" w:sz="0" w:space="0" w:color="auto"/>
        <w:left w:val="none" w:sz="0" w:space="0" w:color="auto"/>
        <w:bottom w:val="none" w:sz="0" w:space="0" w:color="auto"/>
        <w:right w:val="none" w:sz="0" w:space="0" w:color="auto"/>
      </w:divBdr>
    </w:div>
    <w:div w:id="16999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BC4DC08DD76418616C937228DC640" ma:contentTypeVersion="11" ma:contentTypeDescription="Create a new document." ma:contentTypeScope="" ma:versionID="3c574b8956c3c8c73bc074eb8b2c76f3">
  <xsd:schema xmlns:xsd="http://www.w3.org/2001/XMLSchema" xmlns:xs="http://www.w3.org/2001/XMLSchema" xmlns:p="http://schemas.microsoft.com/office/2006/metadata/properties" xmlns:ns3="e1aff716-603c-43f8-897d-9207cb6825e1" xmlns:ns4="ff0a5aeb-4dc9-458c-963e-9b0cb98734fb" targetNamespace="http://schemas.microsoft.com/office/2006/metadata/properties" ma:root="true" ma:fieldsID="63b03560c5b30dbde486e4bf5b4ae2e9" ns3:_="" ns4:_="">
    <xsd:import namespace="e1aff716-603c-43f8-897d-9207cb6825e1"/>
    <xsd:import namespace="ff0a5aeb-4dc9-458c-963e-9b0cb98734f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f716-603c-43f8-897d-9207cb6825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a5aeb-4dc9-458c-963e-9b0cb98734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88328-DAD6-43DB-89CF-0B0FBF2B3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1A69-5D63-45C6-8B89-FBC455273950}">
  <ds:schemaRefs>
    <ds:schemaRef ds:uri="http://schemas.microsoft.com/sharepoint/v3/contenttype/forms"/>
  </ds:schemaRefs>
</ds:datastoreItem>
</file>

<file path=customXml/itemProps3.xml><?xml version="1.0" encoding="utf-8"?>
<ds:datastoreItem xmlns:ds="http://schemas.openxmlformats.org/officeDocument/2006/customXml" ds:itemID="{3F76D6C8-0BDB-48E5-97A4-A3C993D76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f716-603c-43f8-897d-9207cb6825e1"/>
    <ds:schemaRef ds:uri="ff0a5aeb-4dc9-458c-963e-9b0cb987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 feha.org</dc:creator>
  <cp:keywords/>
  <dc:description/>
  <cp:lastModifiedBy>michael crea</cp:lastModifiedBy>
  <cp:revision>2</cp:revision>
  <dcterms:created xsi:type="dcterms:W3CDTF">2021-10-07T18:35:00Z</dcterms:created>
  <dcterms:modified xsi:type="dcterms:W3CDTF">2021-10-07T18:35:00Z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0x010100F73BC4DC08DD76418616C937228DC640</vt:lpwstr>
  </property>
</Properties>
</file>